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75" w:rsidRDefault="003E1C75" w:rsidP="003E1C7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425B5">
        <w:rPr>
          <w:rFonts w:asciiTheme="majorEastAsia" w:eastAsiaTheme="majorEastAsia" w:hAnsiTheme="majorEastAsia" w:hint="eastAsia"/>
          <w:b/>
          <w:sz w:val="44"/>
          <w:szCs w:val="44"/>
        </w:rPr>
        <w:t>水环中心2019年公开招聘面试人员名单公示</w:t>
      </w:r>
    </w:p>
    <w:p w:rsidR="003E1C75" w:rsidRDefault="003E1C75" w:rsidP="003E1C75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3E1C75" w:rsidRPr="00F0567A" w:rsidRDefault="003E1C75" w:rsidP="00F0567A">
      <w:pPr>
        <w:ind w:firstLineChars="236" w:firstLine="661"/>
        <w:jc w:val="left"/>
        <w:rPr>
          <w:rFonts w:asciiTheme="minorEastAsia" w:hAnsiTheme="minorEastAsia"/>
          <w:sz w:val="28"/>
          <w:szCs w:val="28"/>
        </w:rPr>
      </w:pPr>
      <w:r w:rsidRPr="00F0567A">
        <w:rPr>
          <w:rFonts w:asciiTheme="minorEastAsia" w:hAnsiTheme="minorEastAsia" w:hint="eastAsia"/>
          <w:sz w:val="28"/>
          <w:szCs w:val="28"/>
        </w:rPr>
        <w:t>中国地质调查局水文地质环境地质调查中心通过公开发布招聘信息、报名、资格审查，经主任办公会研究决定，定于2019年3月11日进行公开招聘面试，现将参加面试人员名单</w:t>
      </w:r>
      <w:r w:rsidR="00B204DB">
        <w:rPr>
          <w:rFonts w:asciiTheme="minorEastAsia" w:hAnsiTheme="minorEastAsia" w:hint="eastAsia"/>
          <w:sz w:val="28"/>
          <w:szCs w:val="28"/>
        </w:rPr>
        <w:t>（详见附件）</w:t>
      </w:r>
      <w:r w:rsidRPr="00F0567A">
        <w:rPr>
          <w:rFonts w:asciiTheme="minorEastAsia" w:hAnsiTheme="minorEastAsia" w:hint="eastAsia"/>
          <w:sz w:val="28"/>
          <w:szCs w:val="28"/>
        </w:rPr>
        <w:t>进行公示，如有异议请向以下联系人反映。</w:t>
      </w:r>
    </w:p>
    <w:p w:rsidR="003E1C75" w:rsidRPr="00F0567A" w:rsidRDefault="003E1C75" w:rsidP="00F0567A">
      <w:pPr>
        <w:widowControl/>
        <w:spacing w:line="276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567A">
        <w:rPr>
          <w:rFonts w:asciiTheme="minorEastAsia" w:hAnsiTheme="minorEastAsia" w:cs="宋体" w:hint="eastAsia"/>
          <w:kern w:val="0"/>
          <w:sz w:val="28"/>
          <w:szCs w:val="28"/>
          <w:lang w:val="en"/>
        </w:rPr>
        <w:t>监察审计处：</w:t>
      </w:r>
      <w:r w:rsidRPr="00F0567A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proofErr w:type="gramStart"/>
      <w:r w:rsidRPr="00F0567A">
        <w:rPr>
          <w:rFonts w:asciiTheme="minorEastAsia" w:hAnsiTheme="minorEastAsia" w:cs="宋体" w:hint="eastAsia"/>
          <w:kern w:val="0"/>
          <w:sz w:val="28"/>
          <w:szCs w:val="28"/>
          <w:lang w:val="en"/>
        </w:rPr>
        <w:t>邵</w:t>
      </w:r>
      <w:proofErr w:type="gramEnd"/>
      <w:r w:rsidRPr="00F0567A">
        <w:rPr>
          <w:rFonts w:asciiTheme="minorEastAsia" w:hAnsiTheme="minorEastAsia" w:cs="宋体" w:hint="eastAsia"/>
          <w:kern w:val="0"/>
          <w:sz w:val="28"/>
          <w:szCs w:val="28"/>
          <w:lang w:val="en"/>
        </w:rPr>
        <w:t xml:space="preserve"> </w:t>
      </w:r>
      <w:r w:rsidRPr="00F0567A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F0567A">
        <w:rPr>
          <w:rFonts w:asciiTheme="minorEastAsia" w:hAnsiTheme="minorEastAsia" w:cs="宋体" w:hint="eastAsia"/>
          <w:kern w:val="0"/>
          <w:sz w:val="28"/>
          <w:szCs w:val="28"/>
          <w:lang w:val="en"/>
        </w:rPr>
        <w:t>华</w:t>
      </w:r>
      <w:r w:rsidRPr="00F0567A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</w:t>
      </w:r>
    </w:p>
    <w:p w:rsidR="003E1C75" w:rsidRPr="00F0567A" w:rsidRDefault="003E1C75" w:rsidP="00F0567A">
      <w:pPr>
        <w:widowControl/>
        <w:spacing w:line="276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  <w:lang w:val="en"/>
        </w:rPr>
      </w:pPr>
      <w:r w:rsidRPr="00F0567A">
        <w:rPr>
          <w:rFonts w:asciiTheme="minorEastAsia" w:hAnsiTheme="minorEastAsia" w:cs="宋体" w:hint="eastAsia"/>
          <w:kern w:val="0"/>
          <w:sz w:val="28"/>
          <w:szCs w:val="28"/>
          <w:lang w:val="en"/>
        </w:rPr>
        <w:t>电话：</w:t>
      </w:r>
      <w:r w:rsidR="001337F4">
        <w:rPr>
          <w:rFonts w:asciiTheme="minorEastAsia" w:hAnsiTheme="minorEastAsia" w:cs="宋体" w:hint="eastAsia"/>
          <w:kern w:val="0"/>
          <w:sz w:val="28"/>
          <w:szCs w:val="28"/>
          <w:lang w:val="en"/>
        </w:rPr>
        <w:t>0312-</w:t>
      </w:r>
      <w:r w:rsidR="001337F4">
        <w:rPr>
          <w:rFonts w:asciiTheme="minorEastAsia" w:hAnsiTheme="minorEastAsia" w:cs="宋体" w:hint="eastAsia"/>
          <w:kern w:val="0"/>
          <w:sz w:val="28"/>
          <w:szCs w:val="28"/>
        </w:rPr>
        <w:t>5908531   </w:t>
      </w:r>
      <w:r w:rsidRPr="00F0567A">
        <w:rPr>
          <w:rFonts w:asciiTheme="minorEastAsia" w:hAnsiTheme="minorEastAsia" w:cs="宋体" w:hint="eastAsia"/>
          <w:kern w:val="0"/>
          <w:sz w:val="28"/>
          <w:szCs w:val="28"/>
        </w:rPr>
        <w:t xml:space="preserve"> 邮箱：</w:t>
      </w:r>
      <w:hyperlink r:id="rId7" w:history="1">
        <w:r w:rsidRPr="00F0567A">
          <w:rPr>
            <w:rFonts w:asciiTheme="minorEastAsia" w:hAnsiTheme="minorEastAsia" w:cs="宋体" w:hint="eastAsia"/>
            <w:color w:val="0000FF" w:themeColor="hyperlink"/>
            <w:kern w:val="0"/>
            <w:sz w:val="28"/>
            <w:szCs w:val="28"/>
            <w:u w:val="single"/>
          </w:rPr>
          <w:t>shaohua@mail.cgs.gov.cn</w:t>
        </w:r>
      </w:hyperlink>
    </w:p>
    <w:p w:rsidR="003E1C75" w:rsidRPr="00F0567A" w:rsidRDefault="003E1C75" w:rsidP="00F0567A">
      <w:pPr>
        <w:widowControl/>
        <w:spacing w:line="276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567A">
        <w:rPr>
          <w:rFonts w:asciiTheme="minorEastAsia" w:hAnsiTheme="minorEastAsia" w:cs="宋体" w:hint="eastAsia"/>
          <w:kern w:val="0"/>
          <w:sz w:val="28"/>
          <w:szCs w:val="28"/>
          <w:lang w:val="en"/>
        </w:rPr>
        <w:t>人事教育处：  陈利军</w:t>
      </w:r>
      <w:r w:rsidRPr="00F0567A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</w:t>
      </w:r>
    </w:p>
    <w:p w:rsidR="003E1C75" w:rsidRPr="00F0567A" w:rsidRDefault="003E1C75" w:rsidP="00F0567A">
      <w:pPr>
        <w:widowControl/>
        <w:spacing w:line="276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F0567A">
        <w:rPr>
          <w:rFonts w:asciiTheme="minorEastAsia" w:hAnsiTheme="minorEastAsia" w:cs="宋体" w:hint="eastAsia"/>
          <w:kern w:val="0"/>
          <w:sz w:val="28"/>
          <w:szCs w:val="28"/>
          <w:lang w:val="en"/>
        </w:rPr>
        <w:t>电话：</w:t>
      </w:r>
      <w:r w:rsidR="001337F4">
        <w:rPr>
          <w:rFonts w:asciiTheme="minorEastAsia" w:hAnsiTheme="minorEastAsia" w:cs="宋体" w:hint="eastAsia"/>
          <w:kern w:val="0"/>
          <w:sz w:val="28"/>
          <w:szCs w:val="28"/>
          <w:lang w:val="en"/>
        </w:rPr>
        <w:t>0312-</w:t>
      </w:r>
      <w:r w:rsidRPr="00F0567A">
        <w:rPr>
          <w:rFonts w:asciiTheme="minorEastAsia" w:hAnsiTheme="minorEastAsia" w:cs="宋体" w:hint="eastAsia"/>
          <w:kern w:val="0"/>
          <w:sz w:val="28"/>
          <w:szCs w:val="28"/>
        </w:rPr>
        <w:t>5908537   邮箱：</w:t>
      </w:r>
      <w:hyperlink r:id="rId8" w:history="1">
        <w:proofErr w:type="gramStart"/>
        <w:r w:rsidRPr="00F0567A">
          <w:rPr>
            <w:rFonts w:asciiTheme="minorEastAsia" w:hAnsiTheme="minorEastAsia" w:cs="宋体" w:hint="eastAsia"/>
            <w:color w:val="0000FF" w:themeColor="hyperlink"/>
            <w:kern w:val="0"/>
            <w:sz w:val="28"/>
            <w:szCs w:val="28"/>
            <w:u w:val="single"/>
          </w:rPr>
          <w:t>chenlijun</w:t>
        </w:r>
        <w:proofErr w:type="gramEnd"/>
        <w:r w:rsidRPr="00F0567A">
          <w:rPr>
            <w:rFonts w:asciiTheme="minorEastAsia" w:hAnsiTheme="minorEastAsia" w:cs="宋体" w:hint="eastAsia"/>
            <w:color w:val="0000FF" w:themeColor="hyperlink"/>
            <w:kern w:val="0"/>
            <w:sz w:val="28"/>
            <w:szCs w:val="28"/>
            <w:u w:val="single"/>
          </w:rPr>
          <w:t>@</w:t>
        </w:r>
        <w:r w:rsidRPr="00F0567A">
          <w:rPr>
            <w:rFonts w:asciiTheme="minorEastAsia" w:hAnsiTheme="minorEastAsia"/>
            <w:sz w:val="28"/>
            <w:szCs w:val="28"/>
          </w:rPr>
          <w:t xml:space="preserve"> </w:t>
        </w:r>
        <w:r w:rsidRPr="00F0567A">
          <w:rPr>
            <w:rFonts w:asciiTheme="minorEastAsia" w:hAnsiTheme="minorEastAsia" w:cs="宋体"/>
            <w:color w:val="0000FF" w:themeColor="hyperlink"/>
            <w:kern w:val="0"/>
            <w:sz w:val="28"/>
            <w:szCs w:val="28"/>
            <w:u w:val="single"/>
          </w:rPr>
          <w:t>mail.cgs.gov.cn</w:t>
        </w:r>
        <w:r w:rsidRPr="00F0567A">
          <w:rPr>
            <w:rFonts w:asciiTheme="minorEastAsia" w:hAnsiTheme="minorEastAsia" w:cs="宋体" w:hint="eastAsia"/>
            <w:color w:val="0000FF" w:themeColor="hyperlink"/>
            <w:kern w:val="0"/>
            <w:sz w:val="28"/>
            <w:szCs w:val="28"/>
            <w:u w:val="single"/>
          </w:rPr>
          <w:t xml:space="preserve"> </w:t>
        </w:r>
      </w:hyperlink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bookmarkStart w:id="0" w:name="_GoBack"/>
      <w:bookmarkEnd w:id="0"/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B204DB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水环中心2019年公开招聘面试人员名单</w:t>
      </w:r>
    </w:p>
    <w:p w:rsidR="00B204DB" w:rsidRP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B204DB">
        <w:rPr>
          <w:rFonts w:asciiTheme="majorEastAsia" w:eastAsiaTheme="majorEastAsia" w:hAnsiTheme="majorEastAsia" w:hint="eastAsia"/>
          <w:b/>
          <w:sz w:val="28"/>
          <w:szCs w:val="28"/>
        </w:rPr>
        <w:t>（按姓氏笔画排序）</w:t>
      </w:r>
    </w:p>
    <w:tbl>
      <w:tblPr>
        <w:tblW w:w="8580" w:type="dxa"/>
        <w:tblInd w:w="93" w:type="dxa"/>
        <w:tblLook w:val="04A0" w:firstRow="1" w:lastRow="0" w:firstColumn="1" w:lastColumn="0" w:noHBand="0" w:noVBand="1"/>
      </w:tblPr>
      <w:tblGrid>
        <w:gridCol w:w="620"/>
        <w:gridCol w:w="1120"/>
        <w:gridCol w:w="1360"/>
        <w:gridCol w:w="2200"/>
        <w:gridCol w:w="2200"/>
        <w:gridCol w:w="1080"/>
      </w:tblGrid>
      <w:tr w:rsidR="00B204DB" w:rsidRPr="00B204DB" w:rsidTr="00B204DB">
        <w:trPr>
          <w:trHeight w:val="2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学历/学位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B204DB" w:rsidRPr="00B204DB" w:rsidTr="00B204DB">
        <w:trPr>
          <w:trHeight w:val="27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王昌硕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地质工程（水文地质与工程地质）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支传顺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牛兆轩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邓冬冬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 xml:space="preserve"> (</w:t>
            </w: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水文地质与工程地质</w:t>
            </w: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石榕涛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地下水科学与工程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朱贵麟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水利工程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向怡泓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刘九龙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水文与水资源工程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高级工程师</w:t>
            </w:r>
          </w:p>
        </w:tc>
      </w:tr>
      <w:tr w:rsidR="00B204DB" w:rsidRPr="00B204DB" w:rsidTr="00B204D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刘东林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地下水科学与工程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工程师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刘笑萌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地下水科学与工程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祁惠惠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许文豪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杜晓</w:t>
            </w:r>
            <w:proofErr w:type="gramStart"/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畋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工程硕士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高级工程师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李宇飞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李晓乐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杨立明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矿物学，岩石学，矿床学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何新然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地质工程（水文地质方向）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张安东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张晓玥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张高强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地下水科学与工程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张家铭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张鸿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张琳</w:t>
            </w:r>
            <w:proofErr w:type="gramStart"/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琳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中国科学院武汉岩土力学研究所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陈帅瑶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范洵瑜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水科学</w:t>
            </w:r>
            <w:proofErr w:type="gramEnd"/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德国德累斯顿工业大</w:t>
            </w: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B204DB" w:rsidRPr="00B204DB" w:rsidTr="00B204DB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范翼帆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中国科学院地质与地球物理研究所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岳淑娟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高级工程师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郑博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赵敏</w:t>
            </w:r>
            <w:proofErr w:type="gramStart"/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敏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中国科学院西北生态环境资源研究院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赵慧娟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河北地质大学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贾晋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固体地球物理学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中国科学院大学、中国地震局地壳应力研究所联合培养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中国科学院大学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容娇君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成都理工大学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高级工程师</w:t>
            </w:r>
          </w:p>
        </w:tc>
      </w:tr>
      <w:tr w:rsidR="00B204DB" w:rsidRPr="00B204DB" w:rsidTr="00B204D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崔宏良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工程硕士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中国石油大学（北京）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高级工程师</w:t>
            </w:r>
          </w:p>
        </w:tc>
      </w:tr>
      <w:tr w:rsidR="00B204DB" w:rsidRPr="00B204DB" w:rsidTr="00B204DB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蒋万军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水文地质学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</w:t>
            </w: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(</w:t>
            </w: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04DB" w:rsidRPr="00B204DB" w:rsidTr="00B204DB">
        <w:trPr>
          <w:trHeight w:val="2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解经宇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博士在读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中国地质大学（武汉）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204DB" w:rsidRPr="00B204DB" w:rsidTr="00B204DB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薛帅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  <w:r w:rsidRPr="00B204DB">
              <w:rPr>
                <w:rFonts w:ascii="Calibri" w:eastAsia="宋体" w:hAnsi="Calibri" w:cs="宋体"/>
                <w:color w:val="000000"/>
                <w:kern w:val="0"/>
                <w:sz w:val="20"/>
                <w:szCs w:val="20"/>
              </w:rPr>
              <w:t>/</w:t>
            </w: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固体地球物理学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204D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中国科学院地质与地球物理研究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DB" w:rsidRPr="00B204DB" w:rsidRDefault="00B204DB" w:rsidP="00B204DB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B204DB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204DB" w:rsidRP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B204DB" w:rsidRDefault="00B204DB" w:rsidP="00F23E2D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sectPr w:rsidR="00B2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DB" w:rsidRDefault="00D428DB" w:rsidP="00085EBF">
      <w:r>
        <w:separator/>
      </w:r>
    </w:p>
  </w:endnote>
  <w:endnote w:type="continuationSeparator" w:id="0">
    <w:p w:rsidR="00D428DB" w:rsidRDefault="00D428DB" w:rsidP="0008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DB" w:rsidRDefault="00D428DB" w:rsidP="00085EBF">
      <w:r>
        <w:separator/>
      </w:r>
    </w:p>
  </w:footnote>
  <w:footnote w:type="continuationSeparator" w:id="0">
    <w:p w:rsidR="00D428DB" w:rsidRDefault="00D428DB" w:rsidP="00085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75"/>
    <w:rsid w:val="00085EBF"/>
    <w:rsid w:val="001337F4"/>
    <w:rsid w:val="002E4DC3"/>
    <w:rsid w:val="003E1C75"/>
    <w:rsid w:val="009B71A1"/>
    <w:rsid w:val="00A76083"/>
    <w:rsid w:val="00B204DB"/>
    <w:rsid w:val="00B46E4D"/>
    <w:rsid w:val="00D0611C"/>
    <w:rsid w:val="00D428DB"/>
    <w:rsid w:val="00F0567A"/>
    <w:rsid w:val="00F23E2D"/>
    <w:rsid w:val="00F6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E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E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E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lijun@mail.cgs.gov.cn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ohua@mail.cgs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Company>Lenovo-PC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zhangshiyuan</dc:creator>
  <cp:lastModifiedBy>范基姣</cp:lastModifiedBy>
  <cp:revision>2</cp:revision>
  <dcterms:created xsi:type="dcterms:W3CDTF">2019-03-07T07:47:00Z</dcterms:created>
  <dcterms:modified xsi:type="dcterms:W3CDTF">2019-03-07T07:47:00Z</dcterms:modified>
</cp:coreProperties>
</file>